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68" w:rsidRPr="00E233CF" w:rsidRDefault="009E728B" w:rsidP="00E23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CF">
        <w:rPr>
          <w:rFonts w:ascii="Times New Roman" w:hAnsi="Times New Roman" w:cs="Times New Roman"/>
          <w:b/>
          <w:sz w:val="28"/>
          <w:szCs w:val="28"/>
        </w:rPr>
        <w:t>Информация о порядке предоставления муниципальной услуги:</w:t>
      </w:r>
    </w:p>
    <w:p w:rsidR="009E728B" w:rsidRDefault="00E233CF" w:rsidP="00E233CF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услуги, сведений о ходе ее предоставления заявитель обращается лично или через уполномоченного представителя, письменно, по телефону, по электронной почте в комитет по физической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культуре и спорту администрации </w:t>
      </w:r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Красногва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рдейского муниципального округа </w:t>
      </w:r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Ставропольского края, или посредством использования официального сайта органов местного самоуправления Красногвардейского муниципального округа Ставропольского края (www.krasnogvardeiskoe.info) (далее – сайт органов местного самоуправления</w:t>
      </w:r>
      <w:proofErr w:type="gramEnd"/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Start"/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 (http://www.gosuslugi.ru/)» (далее — Единый портал) или 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(https://26gosuslugi.ru/) (далее — Региональный портал).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Информация предоставляется бесплатно и носит открытый общедоступный характер.</w:t>
      </w:r>
    </w:p>
    <w:p w:rsidR="006320E7" w:rsidRDefault="006320E7" w:rsidP="006320E7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6320E7" w:rsidRDefault="006320E7" w:rsidP="006320E7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20E7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 проведении официальных физкультурно-оздоровительных и спортивных мероприятий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20E7">
        <w:rPr>
          <w:rFonts w:ascii="Times New Roman" w:eastAsia="Times New Roman" w:hAnsi="Times New Roman" w:cs="Times New Roman"/>
          <w:sz w:val="28"/>
          <w:szCs w:val="28"/>
        </w:rPr>
        <w:t>Красногвардейского муниципального округа Ставропольского края;</w:t>
      </w:r>
    </w:p>
    <w:p w:rsidR="006320E7" w:rsidRPr="00E233CF" w:rsidRDefault="006320E7" w:rsidP="006320E7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20E7"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20E7">
        <w:rPr>
          <w:rFonts w:ascii="Times New Roman" w:eastAsia="Times New Roman" w:hAnsi="Times New Roman" w:cs="Times New Roman"/>
          <w:sz w:val="28"/>
          <w:szCs w:val="28"/>
        </w:rPr>
        <w:t>указанием причины отказа.</w:t>
      </w:r>
    </w:p>
    <w:p w:rsidR="008D5436" w:rsidRDefault="008D5436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следующие сроки: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предоставления муниципальной услуги не должен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превышать 30 календарных дней со дня подачи заявителем или его</w:t>
      </w:r>
    </w:p>
    <w:p w:rsid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доверенным лицом заявления со всеми необходимыми документами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заявителем заявления и документов,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proofErr w:type="gramEnd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предоставления муниципальной услуги посредством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почтового отправления, срок предоставления муниципальной услуги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исчисляется со дня регистрации заявления в администрации.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Основания для приостановления предоставления </w:t>
      </w:r>
      <w:proofErr w:type="gramStart"/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proofErr w:type="gramEnd"/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отсутствуют.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отказа в предоставлении муниципальной услуги</w:t>
      </w:r>
    </w:p>
    <w:p w:rsidR="00763247" w:rsidRPr="0076324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непредставление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без взимания </w:t>
      </w:r>
      <w:proofErr w:type="gramStart"/>
      <w:r w:rsidRPr="006320E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proofErr w:type="gramEnd"/>
    </w:p>
    <w:p w:rsidR="0076324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lastRenderedPageBreak/>
        <w:t>пошлины или иной платы.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о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20E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proofErr w:type="gramEnd"/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услуги, услуги, предоставляемой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организацией, участвующей в предоставлении муниципальной услуги, не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должен превышать 15 минут.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 Максимальный срок ожидания в очереди при получении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результата предоставления муниципальной услуги, услуги, предоставляемой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организацией, участвующей в предоставлении муниципальной услуги, не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должен превышать 15 минут.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 Срок и порядок регистрации запроса заявителя о предоставлении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муниципальной услуги и услуги, предоставляемой организацией,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участвующей в предоставлении муниципальной услуги, в том числе </w:t>
      </w:r>
      <w:proofErr w:type="gramStart"/>
      <w:r w:rsidRPr="006320E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электронной форме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заявления о предоставлении муниципальной услуги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осуществляется в порядке делопроизводства, сроком не более 15 минут.</w:t>
      </w:r>
    </w:p>
    <w:p w:rsidR="006320E7" w:rsidRPr="006320E7" w:rsidRDefault="006320E7" w:rsidP="0063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 Заявление, поступившее в электронной форме, регистрируется </w:t>
      </w:r>
      <w:proofErr w:type="gramStart"/>
      <w:r w:rsidRPr="006320E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20E7">
        <w:rPr>
          <w:rFonts w:ascii="Times New Roman" w:eastAsia="Times New Roman" w:hAnsi="Times New Roman" w:cs="Times New Roman"/>
          <w:sz w:val="28"/>
          <w:szCs w:val="28"/>
        </w:rPr>
        <w:t>течении</w:t>
      </w:r>
      <w:proofErr w:type="gramEnd"/>
      <w:r w:rsidRPr="006320E7">
        <w:rPr>
          <w:rFonts w:ascii="Times New Roman" w:eastAsia="Times New Roman" w:hAnsi="Times New Roman" w:cs="Times New Roman"/>
          <w:sz w:val="28"/>
          <w:szCs w:val="28"/>
        </w:rPr>
        <w:t xml:space="preserve"> одного рабочего дня.</w:t>
      </w:r>
    </w:p>
    <w:p w:rsidR="006320E7" w:rsidRPr="006320E7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Заявление, поступившее в электронной форме в нерабочее время,</w:t>
      </w:r>
    </w:p>
    <w:p w:rsidR="006320E7" w:rsidRPr="009E728B" w:rsidRDefault="006320E7" w:rsidP="0063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0E7">
        <w:rPr>
          <w:rFonts w:ascii="Times New Roman" w:eastAsia="Times New Roman" w:hAnsi="Times New Roman" w:cs="Times New Roman"/>
          <w:sz w:val="28"/>
          <w:szCs w:val="28"/>
        </w:rPr>
        <w:t>регистрируется в первый рабочий день, следующий за днём его поступления.</w:t>
      </w:r>
    </w:p>
    <w:sectPr w:rsidR="006320E7" w:rsidRPr="009E728B" w:rsidSect="0060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43AC"/>
    <w:multiLevelType w:val="hybridMultilevel"/>
    <w:tmpl w:val="4BE4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28B"/>
    <w:rsid w:val="004A5DF5"/>
    <w:rsid w:val="005916A7"/>
    <w:rsid w:val="006039A9"/>
    <w:rsid w:val="006320E7"/>
    <w:rsid w:val="0071086F"/>
    <w:rsid w:val="00763247"/>
    <w:rsid w:val="008B4BA4"/>
    <w:rsid w:val="008D5436"/>
    <w:rsid w:val="00901E7B"/>
    <w:rsid w:val="009E728B"/>
    <w:rsid w:val="00B24065"/>
    <w:rsid w:val="00C90468"/>
    <w:rsid w:val="00E2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8B"/>
    <w:pPr>
      <w:ind w:left="720"/>
      <w:contextualSpacing/>
    </w:pPr>
  </w:style>
  <w:style w:type="paragraph" w:customStyle="1" w:styleId="ConsPlusNormal">
    <w:name w:val="ConsPlusNormal"/>
    <w:link w:val="ConsPlusNormal0"/>
    <w:rsid w:val="00B240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ConsPlusNormal0">
    <w:name w:val="ConsPlusNormal Знак"/>
    <w:link w:val="ConsPlusNormal"/>
    <w:locked/>
    <w:rsid w:val="00B24065"/>
    <w:rPr>
      <w:rFonts w:ascii="Times New Roman" w:eastAsia="Calibri" w:hAnsi="Times New Roman" w:cs="Times New Roman"/>
    </w:rPr>
  </w:style>
  <w:style w:type="paragraph" w:styleId="a4">
    <w:name w:val="Body Text Indent"/>
    <w:basedOn w:val="a"/>
    <w:link w:val="a5"/>
    <w:uiPriority w:val="99"/>
    <w:rsid w:val="00B24065"/>
    <w:pPr>
      <w:widowControl w:val="0"/>
      <w:suppressAutoHyphens/>
      <w:spacing w:after="120" w:line="240" w:lineRule="auto"/>
      <w:ind w:left="283"/>
      <w:textAlignment w:val="baseline"/>
    </w:pPr>
    <w:rPr>
      <w:rFonts w:ascii="Arial" w:eastAsia="Calibri" w:hAnsi="Arial" w:cs="Times New Roman"/>
      <w:kern w:val="1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uiPriority w:val="99"/>
    <w:rsid w:val="00B24065"/>
    <w:rPr>
      <w:rFonts w:ascii="Arial" w:eastAsia="Calibri" w:hAnsi="Arial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2022-10-28T08:37:00Z</dcterms:created>
  <dcterms:modified xsi:type="dcterms:W3CDTF">2023-04-17T08:19:00Z</dcterms:modified>
</cp:coreProperties>
</file>