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BE" w:rsidRPr="003323BE" w:rsidRDefault="003323BE" w:rsidP="003323BE">
      <w:pPr>
        <w:pStyle w:val="20"/>
        <w:shd w:val="clear" w:color="auto" w:fill="auto"/>
        <w:spacing w:after="0" w:line="240" w:lineRule="auto"/>
        <w:ind w:firstLine="440"/>
        <w:rPr>
          <w:rFonts w:ascii="Times New Roman" w:hAnsi="Times New Roman" w:cs="Times New Roman"/>
          <w:szCs w:val="28"/>
        </w:rPr>
      </w:pPr>
      <w:r w:rsidRPr="003323BE">
        <w:rPr>
          <w:rFonts w:ascii="Times New Roman" w:hAnsi="Times New Roman" w:cs="Times New Roman"/>
          <w:color w:val="000000"/>
          <w:szCs w:val="28"/>
          <w:lang w:eastAsia="ru-RU" w:bidi="ru-RU"/>
        </w:rPr>
        <w:t>К заявлению прилагаются следующие документы:</w:t>
      </w:r>
    </w:p>
    <w:p w:rsidR="003323BE" w:rsidRPr="003323BE" w:rsidRDefault="003323BE" w:rsidP="003323BE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3323BE">
        <w:rPr>
          <w:color w:val="000000"/>
          <w:sz w:val="28"/>
          <w:szCs w:val="28"/>
        </w:rPr>
        <w:t>1) д</w:t>
      </w:r>
      <w:r w:rsidRPr="003323BE">
        <w:rPr>
          <w:sz w:val="28"/>
          <w:szCs w:val="28"/>
        </w:rPr>
        <w:t>окумент, удостоверяющий личность заявителя или представителя заявителя;</w:t>
      </w:r>
    </w:p>
    <w:p w:rsidR="003323BE" w:rsidRPr="003323BE" w:rsidRDefault="003323BE" w:rsidP="003323BE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3323BE">
        <w:rPr>
          <w:sz w:val="28"/>
          <w:szCs w:val="28"/>
        </w:rPr>
        <w:t>2) документ, удостоверяющий права (полномочия) представителя заявителя;</w:t>
      </w:r>
    </w:p>
    <w:p w:rsidR="003323BE" w:rsidRPr="003323BE" w:rsidRDefault="003323BE" w:rsidP="003323BE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  <w:r w:rsidRPr="003323BE">
        <w:rPr>
          <w:sz w:val="28"/>
          <w:szCs w:val="28"/>
        </w:rPr>
        <w:t>3) копии учредительных документов (для юридического лица).</w:t>
      </w:r>
      <w:r w:rsidRPr="003323BE">
        <w:rPr>
          <w:rFonts w:eastAsia="Calibri"/>
          <w:sz w:val="28"/>
          <w:szCs w:val="28"/>
        </w:rPr>
        <w:t xml:space="preserve"> </w:t>
      </w:r>
    </w:p>
    <w:p w:rsidR="003323BE" w:rsidRDefault="003323BE" w:rsidP="003323BE">
      <w:pPr>
        <w:pStyle w:val="20"/>
        <w:shd w:val="clear" w:color="auto" w:fill="auto"/>
        <w:tabs>
          <w:tab w:val="left" w:pos="713"/>
        </w:tabs>
        <w:spacing w:after="0" w:line="240" w:lineRule="auto"/>
        <w:ind w:firstLine="567"/>
        <w:rPr>
          <w:rFonts w:ascii="Times New Roman" w:hAnsi="Times New Roman" w:cs="Times New Roman"/>
          <w:szCs w:val="28"/>
        </w:rPr>
      </w:pPr>
    </w:p>
    <w:p w:rsidR="003323BE" w:rsidRPr="003323BE" w:rsidRDefault="003323BE" w:rsidP="003323BE">
      <w:pPr>
        <w:pStyle w:val="20"/>
        <w:shd w:val="clear" w:color="auto" w:fill="auto"/>
        <w:tabs>
          <w:tab w:val="left" w:pos="713"/>
        </w:tabs>
        <w:spacing w:after="0" w:line="240" w:lineRule="auto"/>
        <w:ind w:firstLine="567"/>
        <w:rPr>
          <w:rFonts w:ascii="Times New Roman" w:hAnsi="Times New Roman" w:cs="Times New Roman"/>
          <w:szCs w:val="28"/>
        </w:rPr>
      </w:pPr>
      <w:r w:rsidRPr="003323BE">
        <w:rPr>
          <w:rFonts w:ascii="Times New Roman" w:hAnsi="Times New Roman" w:cs="Times New Roman"/>
          <w:szCs w:val="28"/>
        </w:rPr>
        <w:t>Документы, предоставляемые заявителем, должны соответствовать следующим требованиям:</w:t>
      </w:r>
      <w:r w:rsidRPr="003323BE">
        <w:rPr>
          <w:rFonts w:ascii="Times New Roman" w:hAnsi="Times New Roman" w:cs="Times New Roman"/>
          <w:color w:val="000000"/>
          <w:szCs w:val="28"/>
          <w:lang w:bidi="ru-RU"/>
        </w:rPr>
        <w:t xml:space="preserve"> </w:t>
      </w:r>
    </w:p>
    <w:p w:rsidR="003323BE" w:rsidRPr="003323BE" w:rsidRDefault="003323BE" w:rsidP="003323BE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firstLine="520"/>
        <w:contextualSpacing/>
        <w:rPr>
          <w:rFonts w:ascii="Times New Roman" w:hAnsi="Times New Roman" w:cs="Times New Roman"/>
          <w:szCs w:val="28"/>
        </w:rPr>
      </w:pPr>
      <w:r w:rsidRPr="003323BE">
        <w:rPr>
          <w:rFonts w:ascii="Times New Roman" w:hAnsi="Times New Roman" w:cs="Times New Roman"/>
          <w:color w:val="000000"/>
          <w:szCs w:val="28"/>
          <w:lang w:eastAsia="ru-RU" w:bidi="ru-RU"/>
        </w:rPr>
        <w:t>тексты документов написаны разборчиво;</w:t>
      </w:r>
    </w:p>
    <w:p w:rsidR="003323BE" w:rsidRPr="003323BE" w:rsidRDefault="003323BE" w:rsidP="003323BE">
      <w:pPr>
        <w:pStyle w:val="20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40" w:lineRule="auto"/>
        <w:ind w:firstLine="520"/>
        <w:contextualSpacing/>
        <w:rPr>
          <w:rFonts w:ascii="Times New Roman" w:hAnsi="Times New Roman" w:cs="Times New Roman"/>
          <w:szCs w:val="28"/>
        </w:rPr>
      </w:pPr>
      <w:proofErr w:type="gramStart"/>
      <w:r w:rsidRPr="003323BE">
        <w:rPr>
          <w:rFonts w:ascii="Times New Roman" w:hAnsi="Times New Roman" w:cs="Times New Roman"/>
          <w:color w:val="000000"/>
          <w:szCs w:val="28"/>
          <w:lang w:eastAsia="ru-RU" w:bidi="ru-RU"/>
        </w:rPr>
        <w:t>фамилия, имя и отчество (при наличии) заявителя, его адрес места жительства, телефон (если есть) написаны полностью;</w:t>
      </w:r>
      <w:proofErr w:type="gramEnd"/>
    </w:p>
    <w:p w:rsidR="003323BE" w:rsidRPr="003323BE" w:rsidRDefault="003323BE" w:rsidP="003323BE">
      <w:pPr>
        <w:pStyle w:val="20"/>
        <w:numPr>
          <w:ilvl w:val="0"/>
          <w:numId w:val="1"/>
        </w:numPr>
        <w:shd w:val="clear" w:color="auto" w:fill="auto"/>
        <w:tabs>
          <w:tab w:val="left" w:pos="658"/>
        </w:tabs>
        <w:spacing w:after="0" w:line="240" w:lineRule="auto"/>
        <w:ind w:firstLine="520"/>
        <w:contextualSpacing/>
        <w:rPr>
          <w:rFonts w:ascii="Times New Roman" w:hAnsi="Times New Roman" w:cs="Times New Roman"/>
          <w:szCs w:val="28"/>
        </w:rPr>
      </w:pPr>
      <w:r w:rsidRPr="003323BE">
        <w:rPr>
          <w:rFonts w:ascii="Times New Roman" w:hAnsi="Times New Roman" w:cs="Times New Roman"/>
          <w:color w:val="000000"/>
          <w:szCs w:val="28"/>
          <w:lang w:eastAsia="ru-RU" w:bidi="ru-RU"/>
        </w:rPr>
        <w:t>в документах нет подчисток, приписок, зачеркнутых слов и иных неоговоренных исправлений;</w:t>
      </w:r>
    </w:p>
    <w:p w:rsidR="003323BE" w:rsidRPr="003323BE" w:rsidRDefault="003323BE" w:rsidP="003323BE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firstLine="520"/>
        <w:contextualSpacing/>
        <w:rPr>
          <w:rFonts w:ascii="Times New Roman" w:hAnsi="Times New Roman" w:cs="Times New Roman"/>
          <w:szCs w:val="28"/>
        </w:rPr>
      </w:pPr>
      <w:r w:rsidRPr="003323BE">
        <w:rPr>
          <w:rFonts w:ascii="Times New Roman" w:hAnsi="Times New Roman" w:cs="Times New Roman"/>
          <w:color w:val="000000"/>
          <w:szCs w:val="28"/>
          <w:lang w:eastAsia="ru-RU" w:bidi="ru-RU"/>
        </w:rPr>
        <w:t>документы не исполнены карандашом;</w:t>
      </w:r>
    </w:p>
    <w:p w:rsidR="003323BE" w:rsidRPr="003323BE" w:rsidRDefault="003323BE" w:rsidP="003323BE">
      <w:pPr>
        <w:pStyle w:val="20"/>
        <w:numPr>
          <w:ilvl w:val="0"/>
          <w:numId w:val="1"/>
        </w:numPr>
        <w:shd w:val="clear" w:color="auto" w:fill="auto"/>
        <w:tabs>
          <w:tab w:val="left" w:pos="663"/>
        </w:tabs>
        <w:spacing w:after="0" w:line="240" w:lineRule="auto"/>
        <w:ind w:firstLine="500"/>
        <w:contextualSpacing/>
        <w:rPr>
          <w:rFonts w:ascii="Times New Roman" w:hAnsi="Times New Roman" w:cs="Times New Roman"/>
          <w:szCs w:val="28"/>
        </w:rPr>
      </w:pPr>
      <w:r w:rsidRPr="003323BE">
        <w:rPr>
          <w:rFonts w:ascii="Times New Roman" w:hAnsi="Times New Roman" w:cs="Times New Roman"/>
          <w:color w:val="000000"/>
          <w:szCs w:val="28"/>
          <w:lang w:eastAsia="ru-RU" w:bidi="ru-RU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3323BE" w:rsidRPr="003323BE" w:rsidRDefault="003323BE" w:rsidP="003323BE">
      <w:pPr>
        <w:pStyle w:val="20"/>
        <w:shd w:val="clear" w:color="auto" w:fill="auto"/>
        <w:spacing w:after="0" w:line="240" w:lineRule="auto"/>
        <w:ind w:firstLine="500"/>
        <w:contextualSpacing/>
        <w:rPr>
          <w:rFonts w:ascii="Times New Roman" w:hAnsi="Times New Roman" w:cs="Times New Roman"/>
          <w:szCs w:val="28"/>
        </w:rPr>
      </w:pPr>
      <w:r w:rsidRPr="003323BE">
        <w:rPr>
          <w:rFonts w:ascii="Times New Roman" w:hAnsi="Times New Roman" w:cs="Times New Roman"/>
          <w:color w:val="000000"/>
          <w:szCs w:val="28"/>
          <w:lang w:eastAsia="ru-RU" w:bidi="ru-RU"/>
        </w:rPr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(органом, учреждением). В отношении предъявляемых документов специалист заверяет копию документа на основании подлинника этого документа.</w:t>
      </w:r>
    </w:p>
    <w:p w:rsidR="00D312C9" w:rsidRPr="003323BE" w:rsidRDefault="00D312C9" w:rsidP="003323BE"/>
    <w:sectPr w:rsidR="00D312C9" w:rsidRPr="003323BE" w:rsidSect="00A56CAD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1C2"/>
    <w:multiLevelType w:val="multilevel"/>
    <w:tmpl w:val="E4EAA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84922"/>
    <w:rsid w:val="00084922"/>
    <w:rsid w:val="00120A78"/>
    <w:rsid w:val="003323BE"/>
    <w:rsid w:val="00383737"/>
    <w:rsid w:val="006C1F18"/>
    <w:rsid w:val="00A56CAD"/>
    <w:rsid w:val="00D312C9"/>
    <w:rsid w:val="00E7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2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8492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4922"/>
    <w:pPr>
      <w:widowControl w:val="0"/>
      <w:shd w:val="clear" w:color="auto" w:fill="FFFFFF"/>
      <w:spacing w:after="240" w:line="240" w:lineRule="atLeast"/>
      <w:ind w:hanging="1740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AKMR-ES1</cp:lastModifiedBy>
  <cp:revision>3</cp:revision>
  <dcterms:created xsi:type="dcterms:W3CDTF">2022-06-21T10:55:00Z</dcterms:created>
  <dcterms:modified xsi:type="dcterms:W3CDTF">2022-11-22T12:04:00Z</dcterms:modified>
</cp:coreProperties>
</file>